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BAABF" w14:textId="77777777" w:rsidR="00CE57D2" w:rsidRDefault="00CE57D2" w:rsidP="00CE57D2">
      <w:pPr>
        <w:pStyle w:val="BodyText"/>
        <w:spacing w:before="19"/>
        <w:ind w:left="100" w:firstLine="0"/>
        <w:rPr>
          <w:color w:val="333333"/>
          <w:u w:val="single"/>
        </w:rPr>
      </w:pPr>
      <w:r w:rsidRPr="00CE57D2">
        <w:rPr>
          <w:noProof/>
          <w:color w:val="333333"/>
          <w:u w:val="single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2C5C934D" wp14:editId="496980F2">
                <wp:simplePos x="0" y="0"/>
                <wp:positionH relativeFrom="column">
                  <wp:posOffset>101600</wp:posOffset>
                </wp:positionH>
                <wp:positionV relativeFrom="paragraph">
                  <wp:posOffset>3175</wp:posOffset>
                </wp:positionV>
                <wp:extent cx="5270500" cy="781050"/>
                <wp:effectExtent l="0" t="0" r="254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0D295" w14:textId="28FA99E5" w:rsidR="00CE57D2" w:rsidRDefault="00CE57D2">
                            <w:r>
                              <w:t xml:space="preserve">REMEMBER </w:t>
                            </w:r>
                            <w:r w:rsidRPr="00CE57D2">
                              <w:rPr>
                                <w:highlight w:val="yellow"/>
                              </w:rPr>
                              <w:t xml:space="preserve">THE TOP </w:t>
                            </w:r>
                            <w:r w:rsidR="00676DB1">
                              <w:rPr>
                                <w:highlight w:val="yellow"/>
                              </w:rPr>
                              <w:t>3</w:t>
                            </w:r>
                            <w:r w:rsidRPr="00CE57D2">
                              <w:rPr>
                                <w:highlight w:val="yellow"/>
                              </w:rPr>
                              <w:t xml:space="preserve"> MISTAKES</w:t>
                            </w:r>
                            <w:r>
                              <w:t xml:space="preserve"> OF SCHEDULERS DURING THE OPENING OF THE BOOKS</w:t>
                            </w:r>
                          </w:p>
                          <w:p w14:paraId="561B8634" w14:textId="76A96B73" w:rsidR="00CE57D2" w:rsidRPr="00CD7B5F" w:rsidRDefault="00CE57D2" w:rsidP="00CE57D2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D7B5F">
                              <w:rPr>
                                <w:rFonts w:eastAsia="Times New Roman"/>
                              </w:rPr>
                              <w:t xml:space="preserve">Confusion between </w:t>
                            </w:r>
                            <w:r w:rsidR="00CD7B5F" w:rsidRPr="00CD7B5F">
                              <w:rPr>
                                <w:rFonts w:eastAsia="Times New Roman"/>
                              </w:rPr>
                              <w:t>6</w:t>
                            </w:r>
                            <w:r w:rsidR="003D3DB6" w:rsidRPr="00CD7B5F">
                              <w:rPr>
                                <w:rFonts w:eastAsia="Times New Roman"/>
                              </w:rPr>
                              <w:t xml:space="preserve"> bookings and events; </w:t>
                            </w:r>
                            <w:r w:rsidR="003D3DB6" w:rsidRPr="00CD7B5F">
                              <w:rPr>
                                <w:rFonts w:eastAsia="Times New Roman"/>
                                <w:highlight w:val="red"/>
                              </w:rPr>
                              <w:t xml:space="preserve">Remember </w:t>
                            </w:r>
                            <w:r w:rsidR="004D76DC">
                              <w:rPr>
                                <w:rFonts w:eastAsia="Times New Roman"/>
                                <w:highlight w:val="red"/>
                              </w:rPr>
                              <w:t>6</w:t>
                            </w:r>
                            <w:r w:rsidR="003D3DB6" w:rsidRPr="00CD7B5F">
                              <w:rPr>
                                <w:rFonts w:eastAsia="Times New Roman"/>
                                <w:highlight w:val="red"/>
                              </w:rPr>
                              <w:t xml:space="preserve"> spaces = </w:t>
                            </w:r>
                            <w:r w:rsidR="004D76DC">
                              <w:rPr>
                                <w:rFonts w:eastAsia="Times New Roman"/>
                                <w:highlight w:val="red"/>
                              </w:rPr>
                              <w:t>6</w:t>
                            </w:r>
                            <w:r w:rsidR="003D3DB6" w:rsidRPr="00CD7B5F">
                              <w:rPr>
                                <w:rFonts w:eastAsia="Times New Roman"/>
                                <w:highlight w:val="red"/>
                              </w:rPr>
                              <w:t xml:space="preserve"> bookings</w:t>
                            </w:r>
                          </w:p>
                          <w:p w14:paraId="6B426DD1" w14:textId="0AF51A70" w:rsidR="00CE57D2" w:rsidRPr="00676DB1" w:rsidRDefault="00CE57D2" w:rsidP="00676DB1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E57D2">
                              <w:rPr>
                                <w:rFonts w:eastAsia="Times New Roman"/>
                              </w:rPr>
                              <w:t>Not a reservation signatory for ASA/Engage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(student organizations, only)</w:t>
                            </w:r>
                          </w:p>
                          <w:p w14:paraId="6E7BDA0B" w14:textId="4EB3D938" w:rsidR="00CE57D2" w:rsidRPr="00CE57D2" w:rsidRDefault="00CE57D2" w:rsidP="00CE57D2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Did not book when opening start</w:t>
                            </w:r>
                            <w:r w:rsidR="004D76DC">
                              <w:rPr>
                                <w:rFonts w:eastAsia="Times New Roman"/>
                              </w:rPr>
                              <w:t>s</w:t>
                            </w:r>
                            <w:r>
                              <w:rPr>
                                <w:rFonts w:eastAsia="Times New Roman"/>
                              </w:rPr>
                              <w:t>.</w:t>
                            </w:r>
                          </w:p>
                          <w:p w14:paraId="2068C039" w14:textId="77777777" w:rsidR="00CE57D2" w:rsidRDefault="00CE57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5C93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pt;margin-top:.25pt;width:415pt;height:61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">
                <v:textbox>
                  <w:txbxContent>
                    <w:p w14:paraId="5180D295" w14:textId="28FA99E5" w:rsidR="00CE57D2" w:rsidRDefault="00CE57D2">
                      <w:r>
                        <w:t xml:space="preserve">REMEMBER </w:t>
                      </w:r>
                      <w:r w:rsidRPr="00CE57D2">
                        <w:rPr>
                          <w:highlight w:val="yellow"/>
                        </w:rPr>
                        <w:t xml:space="preserve">THE TOP </w:t>
                      </w:r>
                      <w:r w:rsidR="00676DB1">
                        <w:rPr>
                          <w:highlight w:val="yellow"/>
                        </w:rPr>
                        <w:t>3</w:t>
                      </w:r>
                      <w:r w:rsidRPr="00CE57D2">
                        <w:rPr>
                          <w:highlight w:val="yellow"/>
                        </w:rPr>
                        <w:t xml:space="preserve"> MISTAKES</w:t>
                      </w:r>
                      <w:r>
                        <w:t xml:space="preserve"> OF SCHEDULERS DURING THE OPENING OF THE BOOKS</w:t>
                      </w:r>
                    </w:p>
                    <w:p w14:paraId="561B8634" w14:textId="76A96B73" w:rsidR="00CE57D2" w:rsidRPr="00CD7B5F" w:rsidRDefault="00CE57D2" w:rsidP="00CE57D2">
                      <w:pPr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CD7B5F">
                        <w:rPr>
                          <w:rFonts w:eastAsia="Times New Roman"/>
                        </w:rPr>
                        <w:t xml:space="preserve">Confusion between </w:t>
                      </w:r>
                      <w:r w:rsidR="00CD7B5F" w:rsidRPr="00CD7B5F">
                        <w:rPr>
                          <w:rFonts w:eastAsia="Times New Roman"/>
                        </w:rPr>
                        <w:t>6</w:t>
                      </w:r>
                      <w:r w:rsidR="003D3DB6" w:rsidRPr="00CD7B5F">
                        <w:rPr>
                          <w:rFonts w:eastAsia="Times New Roman"/>
                        </w:rPr>
                        <w:t xml:space="preserve"> bookings and events; </w:t>
                      </w:r>
                      <w:r w:rsidR="003D3DB6" w:rsidRPr="00CD7B5F">
                        <w:rPr>
                          <w:rFonts w:eastAsia="Times New Roman"/>
                          <w:highlight w:val="red"/>
                        </w:rPr>
                        <w:t xml:space="preserve">Remember </w:t>
                      </w:r>
                      <w:r w:rsidR="004D76DC">
                        <w:rPr>
                          <w:rFonts w:eastAsia="Times New Roman"/>
                          <w:highlight w:val="red"/>
                        </w:rPr>
                        <w:t>6</w:t>
                      </w:r>
                      <w:r w:rsidR="003D3DB6" w:rsidRPr="00CD7B5F">
                        <w:rPr>
                          <w:rFonts w:eastAsia="Times New Roman"/>
                          <w:highlight w:val="red"/>
                        </w:rPr>
                        <w:t xml:space="preserve"> spaces = </w:t>
                      </w:r>
                      <w:r w:rsidR="004D76DC">
                        <w:rPr>
                          <w:rFonts w:eastAsia="Times New Roman"/>
                          <w:highlight w:val="red"/>
                        </w:rPr>
                        <w:t>6</w:t>
                      </w:r>
                      <w:r w:rsidR="003D3DB6" w:rsidRPr="00CD7B5F">
                        <w:rPr>
                          <w:rFonts w:eastAsia="Times New Roman"/>
                          <w:highlight w:val="red"/>
                        </w:rPr>
                        <w:t xml:space="preserve"> bookings</w:t>
                      </w:r>
                    </w:p>
                    <w:p w14:paraId="6B426DD1" w14:textId="0AF51A70" w:rsidR="00CE57D2" w:rsidRPr="00676DB1" w:rsidRDefault="00CE57D2" w:rsidP="00676DB1">
                      <w:pPr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CE57D2">
                        <w:rPr>
                          <w:rFonts w:eastAsia="Times New Roman"/>
                        </w:rPr>
                        <w:t>Not a reservation signatory for ASA/Engage</w:t>
                      </w:r>
                      <w:r>
                        <w:rPr>
                          <w:rFonts w:eastAsia="Times New Roman"/>
                        </w:rPr>
                        <w:t xml:space="preserve"> (student organizations, only)</w:t>
                      </w:r>
                    </w:p>
                    <w:p w14:paraId="6E7BDA0B" w14:textId="4EB3D938" w:rsidR="00CE57D2" w:rsidRPr="00CE57D2" w:rsidRDefault="00CE57D2" w:rsidP="00CE57D2">
                      <w:pPr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/>
                        </w:rPr>
                        <w:t>Did not book when opening start</w:t>
                      </w:r>
                      <w:r w:rsidR="004D76DC">
                        <w:rPr>
                          <w:rFonts w:eastAsia="Times New Roman"/>
                        </w:rPr>
                        <w:t>s</w:t>
                      </w:r>
                      <w:r>
                        <w:rPr>
                          <w:rFonts w:eastAsia="Times New Roman"/>
                        </w:rPr>
                        <w:t>.</w:t>
                      </w:r>
                    </w:p>
                    <w:p w14:paraId="2068C039" w14:textId="77777777" w:rsidR="00CE57D2" w:rsidRDefault="00CE57D2"/>
                  </w:txbxContent>
                </v:textbox>
                <w10:wrap type="square"/>
              </v:shape>
            </w:pict>
          </mc:Fallback>
        </mc:AlternateContent>
      </w:r>
    </w:p>
    <w:p w14:paraId="5CD20FB1" w14:textId="7A8D2D0B" w:rsidR="009F1661" w:rsidRPr="002944E4" w:rsidRDefault="00A86589" w:rsidP="002944E4">
      <w:pPr>
        <w:pStyle w:val="BodyText"/>
        <w:spacing w:before="19"/>
        <w:ind w:left="100" w:firstLine="0"/>
        <w:rPr>
          <w:color w:val="333333"/>
          <w:u w:val="single"/>
        </w:rPr>
      </w:pPr>
      <w:r w:rsidRPr="009F1661">
        <w:rPr>
          <w:color w:val="333333"/>
          <w:u w:val="single"/>
        </w:rPr>
        <w:t xml:space="preserve">Please find below the step-by-step process for </w:t>
      </w:r>
      <w:r w:rsidR="002944E4">
        <w:rPr>
          <w:color w:val="333333"/>
          <w:u w:val="single"/>
        </w:rPr>
        <w:t>the</w:t>
      </w:r>
      <w:r w:rsidRPr="009F1661">
        <w:rPr>
          <w:color w:val="333333"/>
          <w:u w:val="single"/>
        </w:rPr>
        <w:t xml:space="preserve"> opening</w:t>
      </w:r>
      <w:r w:rsidR="002944E4">
        <w:rPr>
          <w:color w:val="333333"/>
          <w:u w:val="single"/>
        </w:rPr>
        <w:t xml:space="preserve"> of CAC </w:t>
      </w:r>
      <w:r w:rsidR="004D76DC">
        <w:rPr>
          <w:color w:val="333333"/>
          <w:u w:val="single"/>
        </w:rPr>
        <w:t>large</w:t>
      </w:r>
      <w:r w:rsidR="002944E4">
        <w:rPr>
          <w:color w:val="333333"/>
          <w:u w:val="single"/>
        </w:rPr>
        <w:t xml:space="preserve"> event space</w:t>
      </w:r>
      <w:r w:rsidRPr="009F1661">
        <w:rPr>
          <w:color w:val="333333"/>
          <w:u w:val="single"/>
        </w:rPr>
        <w:t>:</w:t>
      </w:r>
    </w:p>
    <w:p w14:paraId="01B0DCE2" w14:textId="77777777" w:rsidR="00EF3D3D" w:rsidRDefault="00EF3D3D">
      <w:pPr>
        <w:pStyle w:val="BodyText"/>
        <w:spacing w:before="12"/>
        <w:ind w:left="0" w:firstLine="0"/>
        <w:rPr>
          <w:sz w:val="22"/>
        </w:rPr>
      </w:pPr>
    </w:p>
    <w:p w14:paraId="79168CEF" w14:textId="7FD8995F" w:rsidR="00EF3D3D" w:rsidRPr="007F3998" w:rsidRDefault="003D3DB6" w:rsidP="007F3998">
      <w:pPr>
        <w:pStyle w:val="ListParagraph"/>
        <w:numPr>
          <w:ilvl w:val="0"/>
          <w:numId w:val="3"/>
        </w:numPr>
        <w:tabs>
          <w:tab w:val="left" w:pos="820"/>
        </w:tabs>
        <w:ind w:right="216"/>
        <w:rPr>
          <w:b/>
          <w:sz w:val="28"/>
        </w:rPr>
      </w:pPr>
      <w:r>
        <w:rPr>
          <w:b/>
          <w:color w:val="333333"/>
          <w:sz w:val="28"/>
        </w:rPr>
        <w:t xml:space="preserve">On </w:t>
      </w:r>
      <w:r w:rsidRPr="003D3DB6">
        <w:rPr>
          <w:b/>
          <w:color w:val="333333"/>
          <w:sz w:val="28"/>
          <w:highlight w:val="green"/>
        </w:rPr>
        <w:t>Monday, 2/</w:t>
      </w:r>
      <w:r w:rsidR="0076528D">
        <w:rPr>
          <w:b/>
          <w:color w:val="333333"/>
          <w:sz w:val="28"/>
          <w:highlight w:val="green"/>
        </w:rPr>
        <w:t>9</w:t>
      </w:r>
      <w:r w:rsidRPr="003D3DB6">
        <w:rPr>
          <w:b/>
          <w:color w:val="333333"/>
          <w:sz w:val="28"/>
          <w:highlight w:val="green"/>
        </w:rPr>
        <w:t>/2</w:t>
      </w:r>
      <w:r w:rsidR="0076528D">
        <w:rPr>
          <w:b/>
          <w:color w:val="333333"/>
          <w:sz w:val="28"/>
          <w:highlight w:val="green"/>
        </w:rPr>
        <w:t>6</w:t>
      </w:r>
      <w:r w:rsidRPr="003D3DB6">
        <w:rPr>
          <w:b/>
          <w:color w:val="333333"/>
          <w:sz w:val="28"/>
          <w:highlight w:val="green"/>
        </w:rPr>
        <w:t xml:space="preserve"> at 10 a</w:t>
      </w:r>
      <w:r w:rsidRPr="003D3DB6">
        <w:rPr>
          <w:b/>
          <w:color w:val="333333"/>
          <w:sz w:val="28"/>
          <w:highlight w:val="yellow"/>
        </w:rPr>
        <w:t>m</w:t>
      </w:r>
      <w:r>
        <w:rPr>
          <w:b/>
          <w:color w:val="333333"/>
          <w:sz w:val="28"/>
        </w:rPr>
        <w:t xml:space="preserve">, the opening of the books for </w:t>
      </w:r>
      <w:r w:rsidR="007F3998">
        <w:rPr>
          <w:b/>
          <w:color w:val="333333"/>
          <w:sz w:val="28"/>
        </w:rPr>
        <w:t>large-event</w:t>
      </w:r>
      <w:r w:rsidR="004D76DC">
        <w:rPr>
          <w:b/>
          <w:color w:val="333333"/>
          <w:sz w:val="28"/>
        </w:rPr>
        <w:t>s</w:t>
      </w:r>
      <w:r w:rsidR="007F3998">
        <w:rPr>
          <w:b/>
          <w:color w:val="333333"/>
          <w:sz w:val="28"/>
        </w:rPr>
        <w:t xml:space="preserve"> </w:t>
      </w:r>
      <w:r>
        <w:rPr>
          <w:b/>
          <w:color w:val="333333"/>
          <w:sz w:val="28"/>
        </w:rPr>
        <w:t xml:space="preserve">will </w:t>
      </w:r>
      <w:r w:rsidR="00CD7B5F">
        <w:rPr>
          <w:b/>
          <w:color w:val="333333"/>
          <w:sz w:val="28"/>
        </w:rPr>
        <w:t>start</w:t>
      </w:r>
      <w:r w:rsidR="00A86589">
        <w:rPr>
          <w:b/>
          <w:color w:val="333333"/>
          <w:sz w:val="28"/>
        </w:rPr>
        <w:t xml:space="preserve">. </w:t>
      </w:r>
      <w:proofErr w:type="gramStart"/>
      <w:r w:rsidR="00676DB1">
        <w:rPr>
          <w:b/>
          <w:color w:val="333333"/>
          <w:sz w:val="28"/>
        </w:rPr>
        <w:t>This opening covers</w:t>
      </w:r>
      <w:proofErr w:type="gramEnd"/>
      <w:r w:rsidR="00A86589">
        <w:rPr>
          <w:b/>
          <w:color w:val="333333"/>
          <w:sz w:val="28"/>
        </w:rPr>
        <w:t xml:space="preserve"> space from</w:t>
      </w:r>
      <w:r w:rsidR="00A86589">
        <w:rPr>
          <w:b/>
          <w:color w:val="333333"/>
          <w:sz w:val="28"/>
          <w:shd w:val="clear" w:color="auto" w:fill="FFFF00"/>
        </w:rPr>
        <w:t xml:space="preserve"> </w:t>
      </w:r>
      <w:r w:rsidR="00036979">
        <w:rPr>
          <w:b/>
          <w:color w:val="333333"/>
          <w:sz w:val="28"/>
          <w:shd w:val="clear" w:color="auto" w:fill="FFFF00"/>
        </w:rPr>
        <w:t>9/</w:t>
      </w:r>
      <w:r w:rsidR="00723076">
        <w:rPr>
          <w:b/>
          <w:color w:val="333333"/>
          <w:sz w:val="28"/>
          <w:shd w:val="clear" w:color="auto" w:fill="FFFF00"/>
        </w:rPr>
        <w:t>9/26</w:t>
      </w:r>
      <w:r w:rsidR="00036979">
        <w:rPr>
          <w:b/>
          <w:color w:val="333333"/>
          <w:sz w:val="28"/>
          <w:shd w:val="clear" w:color="auto" w:fill="FFFF00"/>
        </w:rPr>
        <w:t xml:space="preserve"> to 5/2</w:t>
      </w:r>
      <w:r w:rsidR="00723076">
        <w:rPr>
          <w:b/>
          <w:color w:val="333333"/>
          <w:sz w:val="28"/>
          <w:shd w:val="clear" w:color="auto" w:fill="FFFF00"/>
        </w:rPr>
        <w:t>1/27</w:t>
      </w:r>
      <w:r w:rsidR="00A86589">
        <w:rPr>
          <w:b/>
          <w:color w:val="333333"/>
          <w:sz w:val="28"/>
        </w:rPr>
        <w:t xml:space="preserve">. </w:t>
      </w:r>
      <w:r w:rsidR="007F3998">
        <w:rPr>
          <w:b/>
          <w:color w:val="333333"/>
          <w:sz w:val="28"/>
        </w:rPr>
        <w:t>The following</w:t>
      </w:r>
      <w:r>
        <w:rPr>
          <w:b/>
          <w:color w:val="333333"/>
          <w:sz w:val="28"/>
        </w:rPr>
        <w:t xml:space="preserve"> spaces can be requested:  Main Kresge (W16), Little Kresge (W16, Sala de Puerto Rico (W20), Lobdell (W20), </w:t>
      </w:r>
      <w:proofErr w:type="spellStart"/>
      <w:r>
        <w:rPr>
          <w:b/>
          <w:color w:val="333333"/>
          <w:sz w:val="28"/>
        </w:rPr>
        <w:t>Morss</w:t>
      </w:r>
      <w:proofErr w:type="spellEnd"/>
      <w:r>
        <w:rPr>
          <w:b/>
          <w:color w:val="333333"/>
          <w:sz w:val="28"/>
        </w:rPr>
        <w:t xml:space="preserve"> Hall (Walker/50), and Wong Auditorium (E51</w:t>
      </w:r>
      <w:r w:rsidR="00CD7B5F">
        <w:rPr>
          <w:b/>
          <w:color w:val="333333"/>
          <w:sz w:val="28"/>
        </w:rPr>
        <w:t>).</w:t>
      </w:r>
      <w:r w:rsidR="004D76DC">
        <w:rPr>
          <w:b/>
          <w:color w:val="333333"/>
          <w:sz w:val="28"/>
        </w:rPr>
        <w:t xml:space="preserve">  </w:t>
      </w:r>
      <w:r w:rsidR="004D76DC" w:rsidRPr="004D76DC">
        <w:rPr>
          <w:b/>
          <w:color w:val="333333"/>
          <w:sz w:val="28"/>
          <w:u w:val="single"/>
        </w:rPr>
        <w:t>Remember</w:t>
      </w:r>
      <w:r w:rsidR="004D76DC">
        <w:rPr>
          <w:b/>
          <w:color w:val="333333"/>
          <w:sz w:val="28"/>
        </w:rPr>
        <w:t xml:space="preserve"> that a recognized student organization can have a max of 3 bookings per term for large space for Thursday, Friday, and Saturday nights.</w:t>
      </w:r>
    </w:p>
    <w:p w14:paraId="7129ADED" w14:textId="3A19AC45" w:rsidR="00EF3D3D" w:rsidRDefault="00A86589">
      <w:pPr>
        <w:pStyle w:val="ListParagraph"/>
        <w:numPr>
          <w:ilvl w:val="0"/>
          <w:numId w:val="1"/>
        </w:numPr>
        <w:tabs>
          <w:tab w:val="left" w:pos="820"/>
        </w:tabs>
        <w:ind w:right="136"/>
        <w:rPr>
          <w:b/>
          <w:sz w:val="28"/>
        </w:rPr>
      </w:pPr>
      <w:r>
        <w:rPr>
          <w:b/>
          <w:color w:val="333333"/>
          <w:sz w:val="28"/>
        </w:rPr>
        <w:t xml:space="preserve">All requests are made through the </w:t>
      </w:r>
      <w:r w:rsidR="00676DB1">
        <w:rPr>
          <w:b/>
          <w:color w:val="333333"/>
          <w:sz w:val="28"/>
        </w:rPr>
        <w:t>Mazevo</w:t>
      </w:r>
      <w:r>
        <w:rPr>
          <w:b/>
          <w:color w:val="333333"/>
          <w:sz w:val="28"/>
        </w:rPr>
        <w:t xml:space="preserve"> scheduling system, which is accessible through </w:t>
      </w:r>
      <w:hyperlink r:id="rId7" w:history="1">
        <w:r w:rsidR="00676DB1" w:rsidRPr="00900EC9">
          <w:rPr>
            <w:rStyle w:val="Hyperlink"/>
            <w:b/>
            <w:sz w:val="28"/>
          </w:rPr>
          <w:t>https://mymazevo.com/</w:t>
        </w:r>
      </w:hyperlink>
      <w:r w:rsidR="00676DB1">
        <w:rPr>
          <w:b/>
          <w:color w:val="333333"/>
          <w:sz w:val="28"/>
        </w:rPr>
        <w:t xml:space="preserve">. </w:t>
      </w:r>
      <w:r>
        <w:rPr>
          <w:b/>
          <w:color w:val="333333"/>
          <w:sz w:val="28"/>
        </w:rPr>
        <w:t xml:space="preserve"> All MIT ASA-recognized student groups and employees will need to have </w:t>
      </w:r>
      <w:r>
        <w:rPr>
          <w:b/>
          <w:color w:val="333333"/>
          <w:sz w:val="28"/>
          <w:shd w:val="clear" w:color="auto" w:fill="FFFF00"/>
        </w:rPr>
        <w:t>an account</w:t>
      </w:r>
      <w:r>
        <w:rPr>
          <w:b/>
          <w:color w:val="333333"/>
          <w:sz w:val="28"/>
        </w:rPr>
        <w:t xml:space="preserve"> to use this system. If you are not sure about your account or need to establish on</w:t>
      </w:r>
      <w:r w:rsidR="00676DB1">
        <w:rPr>
          <w:b/>
          <w:color w:val="333333"/>
          <w:sz w:val="28"/>
        </w:rPr>
        <w:t>e then fill out</w:t>
      </w:r>
      <w:r w:rsidR="0076528D">
        <w:rPr>
          <w:b/>
          <w:color w:val="333333"/>
          <w:sz w:val="28"/>
        </w:rPr>
        <w:t xml:space="preserve"> </w:t>
      </w:r>
      <w:hyperlink r:id="rId8" w:history="1">
        <w:r w:rsidR="0076528D" w:rsidRPr="0076528D">
          <w:rPr>
            <w:rStyle w:val="Hyperlink"/>
            <w:b/>
            <w:sz w:val="28"/>
            <w:highlight w:val="red"/>
          </w:rPr>
          <w:t>this form</w:t>
        </w:r>
      </w:hyperlink>
      <w:r w:rsidR="00002ACA">
        <w:rPr>
          <w:b/>
          <w:color w:val="333333"/>
          <w:sz w:val="28"/>
        </w:rPr>
        <w:t xml:space="preserve">. </w:t>
      </w:r>
      <w:r>
        <w:rPr>
          <w:b/>
          <w:color w:val="333333"/>
          <w:sz w:val="28"/>
        </w:rPr>
        <w:t xml:space="preserve">Be sure to do this before </w:t>
      </w:r>
      <w:r w:rsidR="00436C2B">
        <w:rPr>
          <w:b/>
          <w:color w:val="333333"/>
          <w:sz w:val="28"/>
        </w:rPr>
        <w:t xml:space="preserve">Friday, </w:t>
      </w:r>
      <w:r w:rsidR="003D3DB6">
        <w:rPr>
          <w:b/>
          <w:color w:val="333333"/>
          <w:sz w:val="28"/>
        </w:rPr>
        <w:t>2</w:t>
      </w:r>
      <w:r w:rsidR="00036979">
        <w:rPr>
          <w:b/>
          <w:color w:val="333333"/>
          <w:sz w:val="28"/>
        </w:rPr>
        <w:t>/</w:t>
      </w:r>
      <w:r w:rsidR="0076528D">
        <w:rPr>
          <w:b/>
          <w:color w:val="333333"/>
          <w:sz w:val="28"/>
        </w:rPr>
        <w:t>6</w:t>
      </w:r>
      <w:r w:rsidR="00036979">
        <w:rPr>
          <w:b/>
          <w:color w:val="333333"/>
          <w:sz w:val="28"/>
        </w:rPr>
        <w:t>/2</w:t>
      </w:r>
      <w:r w:rsidR="0076528D">
        <w:rPr>
          <w:b/>
          <w:color w:val="333333"/>
          <w:sz w:val="28"/>
        </w:rPr>
        <w:t>6</w:t>
      </w:r>
      <w:r>
        <w:rPr>
          <w:b/>
          <w:color w:val="333333"/>
          <w:sz w:val="28"/>
        </w:rPr>
        <w:t xml:space="preserve">. </w:t>
      </w:r>
    </w:p>
    <w:p w14:paraId="67024CAA" w14:textId="5AEF5A33" w:rsidR="00EF3D3D" w:rsidRDefault="00A86589">
      <w:pPr>
        <w:pStyle w:val="ListParagraph"/>
        <w:numPr>
          <w:ilvl w:val="0"/>
          <w:numId w:val="1"/>
        </w:numPr>
        <w:tabs>
          <w:tab w:val="left" w:pos="820"/>
        </w:tabs>
        <w:ind w:right="268"/>
        <w:rPr>
          <w:b/>
          <w:sz w:val="28"/>
        </w:rPr>
      </w:pPr>
      <w:r>
        <w:rPr>
          <w:b/>
          <w:color w:val="333333"/>
          <w:sz w:val="28"/>
        </w:rPr>
        <w:t xml:space="preserve">On </w:t>
      </w:r>
      <w:r w:rsidR="003D3DB6" w:rsidRPr="003D3DB6">
        <w:rPr>
          <w:b/>
          <w:color w:val="333333"/>
          <w:sz w:val="28"/>
          <w:highlight w:val="green"/>
        </w:rPr>
        <w:t xml:space="preserve">Monday, </w:t>
      </w:r>
      <w:r w:rsidR="003D3DB6" w:rsidRPr="003D3DB6">
        <w:rPr>
          <w:b/>
          <w:color w:val="333333"/>
          <w:sz w:val="28"/>
          <w:highlight w:val="green"/>
          <w:shd w:val="clear" w:color="auto" w:fill="00FF00"/>
        </w:rPr>
        <w:t>2</w:t>
      </w:r>
      <w:r w:rsidR="00036979" w:rsidRPr="003D3DB6">
        <w:rPr>
          <w:b/>
          <w:color w:val="333333"/>
          <w:sz w:val="28"/>
          <w:highlight w:val="green"/>
          <w:shd w:val="clear" w:color="auto" w:fill="00FF00"/>
        </w:rPr>
        <w:t>/</w:t>
      </w:r>
      <w:r w:rsidR="0076528D">
        <w:rPr>
          <w:b/>
          <w:color w:val="333333"/>
          <w:sz w:val="28"/>
          <w:highlight w:val="green"/>
          <w:shd w:val="clear" w:color="auto" w:fill="00FF00"/>
        </w:rPr>
        <w:t>9</w:t>
      </w:r>
      <w:r w:rsidR="00036979" w:rsidRPr="003D3DB6">
        <w:rPr>
          <w:b/>
          <w:color w:val="333333"/>
          <w:sz w:val="28"/>
          <w:highlight w:val="green"/>
          <w:shd w:val="clear" w:color="auto" w:fill="00FF00"/>
        </w:rPr>
        <w:t>/2</w:t>
      </w:r>
      <w:r w:rsidR="0076528D">
        <w:rPr>
          <w:b/>
          <w:color w:val="333333"/>
          <w:sz w:val="28"/>
          <w:shd w:val="clear" w:color="auto" w:fill="00FF00"/>
        </w:rPr>
        <w:t>6</w:t>
      </w:r>
      <w:r>
        <w:rPr>
          <w:b/>
          <w:color w:val="333333"/>
          <w:sz w:val="28"/>
        </w:rPr>
        <w:t xml:space="preserve"> and running through Thursday, </w:t>
      </w:r>
      <w:r w:rsidR="003D3DB6">
        <w:rPr>
          <w:b/>
          <w:color w:val="333333"/>
          <w:sz w:val="28"/>
        </w:rPr>
        <w:t>2</w:t>
      </w:r>
      <w:r w:rsidR="00036979">
        <w:rPr>
          <w:b/>
          <w:color w:val="333333"/>
          <w:sz w:val="28"/>
        </w:rPr>
        <w:t>/1</w:t>
      </w:r>
      <w:r w:rsidR="0076528D">
        <w:rPr>
          <w:b/>
          <w:color w:val="333333"/>
          <w:sz w:val="28"/>
        </w:rPr>
        <w:t>2</w:t>
      </w:r>
      <w:r w:rsidR="00676DB1">
        <w:rPr>
          <w:b/>
          <w:color w:val="333333"/>
          <w:sz w:val="28"/>
        </w:rPr>
        <w:t>/2</w:t>
      </w:r>
      <w:r w:rsidR="0076528D">
        <w:rPr>
          <w:b/>
          <w:color w:val="333333"/>
          <w:sz w:val="28"/>
        </w:rPr>
        <w:t>6</w:t>
      </w:r>
      <w:r>
        <w:rPr>
          <w:b/>
          <w:color w:val="333333"/>
          <w:sz w:val="28"/>
        </w:rPr>
        <w:t xml:space="preserve">, groups/departments can request through </w:t>
      </w:r>
      <w:r w:rsidR="004D76DC">
        <w:rPr>
          <w:b/>
          <w:color w:val="333333"/>
          <w:sz w:val="28"/>
        </w:rPr>
        <w:t>Mazevo</w:t>
      </w:r>
      <w:r>
        <w:rPr>
          <w:b/>
          <w:color w:val="333333"/>
          <w:sz w:val="28"/>
        </w:rPr>
        <w:t xml:space="preserve"> </w:t>
      </w:r>
      <w:r>
        <w:rPr>
          <w:b/>
          <w:color w:val="333333"/>
          <w:sz w:val="28"/>
          <w:shd w:val="clear" w:color="auto" w:fill="FFFF00"/>
        </w:rPr>
        <w:t xml:space="preserve">a maximum of </w:t>
      </w:r>
      <w:r w:rsidR="00CD7B5F">
        <w:rPr>
          <w:b/>
          <w:color w:val="333333"/>
          <w:sz w:val="28"/>
          <w:shd w:val="clear" w:color="auto" w:fill="FFFF00"/>
        </w:rPr>
        <w:t>6</w:t>
      </w:r>
      <w:r>
        <w:rPr>
          <w:b/>
          <w:color w:val="333333"/>
          <w:sz w:val="28"/>
          <w:shd w:val="clear" w:color="auto" w:fill="FFFF00"/>
        </w:rPr>
        <w:t xml:space="preserve"> bookings</w:t>
      </w:r>
      <w:r>
        <w:rPr>
          <w:b/>
          <w:color w:val="333333"/>
          <w:sz w:val="28"/>
        </w:rPr>
        <w:t xml:space="preserve">. </w:t>
      </w:r>
    </w:p>
    <w:p w14:paraId="5E44016E" w14:textId="40357A13" w:rsidR="00EF3D3D" w:rsidRDefault="00002ACA">
      <w:pPr>
        <w:pStyle w:val="ListParagraph"/>
        <w:numPr>
          <w:ilvl w:val="0"/>
          <w:numId w:val="1"/>
        </w:numPr>
        <w:tabs>
          <w:tab w:val="left" w:pos="82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A3B72E4" wp14:editId="05B37AF6">
                <wp:simplePos x="0" y="0"/>
                <wp:positionH relativeFrom="page">
                  <wp:posOffset>4281170</wp:posOffset>
                </wp:positionH>
                <wp:positionV relativeFrom="paragraph">
                  <wp:posOffset>0</wp:posOffset>
                </wp:positionV>
                <wp:extent cx="39370" cy="21653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21653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47DA6" id="Rectangle 2" o:spid="_x0000_s1026" style="position:absolute;margin-left:337.1pt;margin-top:0;width:3.1pt;height:17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" fillcolor="yellow" stroked="f">
                <w10:wrap anchorx="page"/>
              </v:rect>
            </w:pict>
          </mc:Fallback>
        </mc:AlternateContent>
      </w:r>
      <w:r w:rsidR="00A86589">
        <w:rPr>
          <w:b/>
          <w:color w:val="333333"/>
          <w:sz w:val="28"/>
        </w:rPr>
        <w:t xml:space="preserve">Starting on </w:t>
      </w:r>
      <w:r w:rsidR="00A86589">
        <w:rPr>
          <w:b/>
          <w:color w:val="333333"/>
          <w:sz w:val="28"/>
          <w:shd w:val="clear" w:color="auto" w:fill="00FF00"/>
        </w:rPr>
        <w:t xml:space="preserve">Friday, </w:t>
      </w:r>
      <w:r w:rsidR="003D3DB6">
        <w:rPr>
          <w:b/>
          <w:color w:val="333333"/>
          <w:sz w:val="28"/>
          <w:shd w:val="clear" w:color="auto" w:fill="00FF00"/>
        </w:rPr>
        <w:t>2</w:t>
      </w:r>
      <w:r w:rsidR="00036979">
        <w:rPr>
          <w:b/>
          <w:color w:val="333333"/>
          <w:sz w:val="28"/>
          <w:shd w:val="clear" w:color="auto" w:fill="00FF00"/>
        </w:rPr>
        <w:t>/1</w:t>
      </w:r>
      <w:r w:rsidR="0076528D">
        <w:rPr>
          <w:b/>
          <w:color w:val="333333"/>
          <w:sz w:val="28"/>
          <w:shd w:val="clear" w:color="auto" w:fill="00FF00"/>
        </w:rPr>
        <w:t>3</w:t>
      </w:r>
      <w:r w:rsidR="00036979">
        <w:rPr>
          <w:b/>
          <w:color w:val="333333"/>
          <w:sz w:val="28"/>
          <w:shd w:val="clear" w:color="auto" w:fill="00FF00"/>
        </w:rPr>
        <w:t>/2</w:t>
      </w:r>
      <w:r w:rsidR="0076528D">
        <w:rPr>
          <w:b/>
          <w:color w:val="333333"/>
          <w:sz w:val="28"/>
          <w:shd w:val="clear" w:color="auto" w:fill="00FF00"/>
        </w:rPr>
        <w:t>6</w:t>
      </w:r>
      <w:r w:rsidR="00A86589">
        <w:rPr>
          <w:b/>
          <w:color w:val="333333"/>
          <w:sz w:val="28"/>
          <w:shd w:val="clear" w:color="auto" w:fill="00FF00"/>
        </w:rPr>
        <w:t xml:space="preserve"> at 10 </w:t>
      </w:r>
      <w:r w:rsidR="00CD7B5F">
        <w:rPr>
          <w:b/>
          <w:color w:val="333333"/>
          <w:sz w:val="28"/>
          <w:shd w:val="clear" w:color="auto" w:fill="00FF00"/>
        </w:rPr>
        <w:t xml:space="preserve">am, </w:t>
      </w:r>
      <w:r w:rsidR="00CD7B5F">
        <w:rPr>
          <w:b/>
          <w:color w:val="333333"/>
          <w:sz w:val="28"/>
        </w:rPr>
        <w:t>groups</w:t>
      </w:r>
      <w:r w:rsidR="002944E4">
        <w:rPr>
          <w:b/>
          <w:color w:val="333333"/>
          <w:sz w:val="28"/>
        </w:rPr>
        <w:t xml:space="preserve">/departments can request </w:t>
      </w:r>
      <w:r w:rsidR="002944E4">
        <w:rPr>
          <w:b/>
          <w:color w:val="333333"/>
          <w:sz w:val="28"/>
          <w:shd w:val="clear" w:color="auto" w:fill="FFFF00"/>
        </w:rPr>
        <w:t>any number of</w:t>
      </w:r>
      <w:r w:rsidR="002944E4">
        <w:rPr>
          <w:b/>
          <w:color w:val="333333"/>
          <w:spacing w:val="-5"/>
          <w:sz w:val="28"/>
          <w:shd w:val="clear" w:color="auto" w:fill="FFFF00"/>
        </w:rPr>
        <w:t xml:space="preserve"> </w:t>
      </w:r>
      <w:r w:rsidR="002944E4">
        <w:rPr>
          <w:b/>
          <w:color w:val="333333"/>
          <w:sz w:val="28"/>
          <w:shd w:val="clear" w:color="auto" w:fill="FFFF00"/>
        </w:rPr>
        <w:t>bookings</w:t>
      </w:r>
      <w:r w:rsidR="00A86589">
        <w:rPr>
          <w:b/>
          <w:color w:val="333333"/>
          <w:sz w:val="28"/>
        </w:rPr>
        <w:t>.</w:t>
      </w:r>
    </w:p>
    <w:p w14:paraId="1C384A02" w14:textId="1302517E" w:rsidR="003D3DB6" w:rsidRPr="003D3DB6" w:rsidRDefault="003D3DB6" w:rsidP="003D3DB6">
      <w:pPr>
        <w:pStyle w:val="ListParagraph"/>
        <w:numPr>
          <w:ilvl w:val="0"/>
          <w:numId w:val="1"/>
        </w:numPr>
        <w:tabs>
          <w:tab w:val="left" w:pos="820"/>
        </w:tabs>
        <w:ind w:right="216"/>
        <w:rPr>
          <w:b/>
          <w:sz w:val="28"/>
        </w:rPr>
      </w:pPr>
      <w:r w:rsidRPr="003D3DB6">
        <w:rPr>
          <w:b/>
          <w:color w:val="333333"/>
          <w:sz w:val="28"/>
          <w:highlight w:val="green"/>
        </w:rPr>
        <w:t xml:space="preserve">On </w:t>
      </w:r>
      <w:r>
        <w:rPr>
          <w:b/>
          <w:color w:val="333333"/>
          <w:sz w:val="28"/>
          <w:highlight w:val="green"/>
        </w:rPr>
        <w:t xml:space="preserve">Monday, </w:t>
      </w:r>
      <w:r w:rsidRPr="003D3DB6">
        <w:rPr>
          <w:b/>
          <w:color w:val="333333"/>
          <w:sz w:val="28"/>
          <w:highlight w:val="green"/>
        </w:rPr>
        <w:t>3/</w:t>
      </w:r>
      <w:r w:rsidR="0076528D">
        <w:rPr>
          <w:b/>
          <w:color w:val="333333"/>
          <w:sz w:val="28"/>
          <w:highlight w:val="green"/>
        </w:rPr>
        <w:t>9</w:t>
      </w:r>
      <w:r w:rsidRPr="003D3DB6">
        <w:rPr>
          <w:b/>
          <w:color w:val="333333"/>
          <w:sz w:val="28"/>
          <w:highlight w:val="green"/>
        </w:rPr>
        <w:t>/2</w:t>
      </w:r>
      <w:r w:rsidR="0076528D">
        <w:rPr>
          <w:b/>
          <w:color w:val="333333"/>
          <w:sz w:val="28"/>
          <w:highlight w:val="green"/>
        </w:rPr>
        <w:t>6</w:t>
      </w:r>
      <w:r w:rsidRPr="003D3DB6">
        <w:rPr>
          <w:b/>
          <w:color w:val="333333"/>
          <w:sz w:val="28"/>
          <w:highlight w:val="green"/>
        </w:rPr>
        <w:t xml:space="preserve"> at 10 am</w:t>
      </w:r>
      <w:r>
        <w:rPr>
          <w:b/>
          <w:color w:val="333333"/>
          <w:sz w:val="28"/>
        </w:rPr>
        <w:t xml:space="preserve">, the opening of the books for CAC mid-level and small event space will starts. </w:t>
      </w:r>
      <w:proofErr w:type="gramStart"/>
      <w:r>
        <w:rPr>
          <w:b/>
          <w:color w:val="333333"/>
          <w:sz w:val="28"/>
        </w:rPr>
        <w:t>This opening covers</w:t>
      </w:r>
      <w:proofErr w:type="gramEnd"/>
      <w:r>
        <w:rPr>
          <w:b/>
          <w:color w:val="333333"/>
          <w:sz w:val="28"/>
        </w:rPr>
        <w:t xml:space="preserve"> space also from</w:t>
      </w:r>
      <w:r>
        <w:rPr>
          <w:b/>
          <w:color w:val="333333"/>
          <w:sz w:val="28"/>
          <w:shd w:val="clear" w:color="auto" w:fill="FFFF00"/>
        </w:rPr>
        <w:t xml:space="preserve"> 9/</w:t>
      </w:r>
      <w:r w:rsidR="00723076">
        <w:rPr>
          <w:b/>
          <w:color w:val="333333"/>
          <w:sz w:val="28"/>
          <w:shd w:val="clear" w:color="auto" w:fill="FFFF00"/>
        </w:rPr>
        <w:t>9/26</w:t>
      </w:r>
      <w:r>
        <w:rPr>
          <w:b/>
          <w:color w:val="333333"/>
          <w:sz w:val="28"/>
          <w:shd w:val="clear" w:color="auto" w:fill="FFFF00"/>
        </w:rPr>
        <w:t xml:space="preserve"> to 5/</w:t>
      </w:r>
      <w:r w:rsidR="00723076">
        <w:rPr>
          <w:b/>
          <w:color w:val="333333"/>
          <w:sz w:val="28"/>
          <w:shd w:val="clear" w:color="auto" w:fill="FFFF00"/>
        </w:rPr>
        <w:t>21/27</w:t>
      </w:r>
      <w:r>
        <w:rPr>
          <w:b/>
          <w:color w:val="333333"/>
          <w:sz w:val="28"/>
        </w:rPr>
        <w:t xml:space="preserve">. The following buildings with event spaces are available for booking: </w:t>
      </w:r>
      <w:r>
        <w:rPr>
          <w:b/>
          <w:color w:val="333333"/>
          <w:sz w:val="28"/>
          <w:shd w:val="clear" w:color="auto" w:fill="FFFF00"/>
        </w:rPr>
        <w:t>the Stratton Student Center (W20), Kresge Auditorium (W16), Religious Activities Center (W11), MIT Chapel (W15), Memorial Lobby (10), Lobby 13, Walker Memorial (50), CAC Outdoor Spaces, and Wong Auditorium/Ting Foyer in the Tang Building</w:t>
      </w:r>
      <w:r>
        <w:rPr>
          <w:b/>
          <w:color w:val="333333"/>
          <w:spacing w:val="-8"/>
          <w:sz w:val="28"/>
          <w:shd w:val="clear" w:color="auto" w:fill="FFFF00"/>
        </w:rPr>
        <w:t xml:space="preserve"> </w:t>
      </w:r>
      <w:r>
        <w:rPr>
          <w:b/>
          <w:color w:val="333333"/>
          <w:sz w:val="28"/>
          <w:shd w:val="clear" w:color="auto" w:fill="FFFF00"/>
        </w:rPr>
        <w:t>(E51).</w:t>
      </w:r>
    </w:p>
    <w:p w14:paraId="71F7B379" w14:textId="6890741A" w:rsidR="00EF3D3D" w:rsidRDefault="00A86589">
      <w:pPr>
        <w:pStyle w:val="ListParagraph"/>
        <w:numPr>
          <w:ilvl w:val="0"/>
          <w:numId w:val="1"/>
        </w:numPr>
        <w:tabs>
          <w:tab w:val="left" w:pos="820"/>
        </w:tabs>
        <w:ind w:right="352"/>
        <w:rPr>
          <w:b/>
          <w:sz w:val="28"/>
        </w:rPr>
      </w:pPr>
      <w:r>
        <w:rPr>
          <w:b/>
          <w:color w:val="333333"/>
          <w:sz w:val="28"/>
        </w:rPr>
        <w:t>Promotional space (Memorial Lobby booths, Stata Center tables, Infinite Corridor panels)</w:t>
      </w:r>
      <w:r w:rsidR="004D76DC">
        <w:rPr>
          <w:b/>
          <w:color w:val="333333"/>
          <w:sz w:val="28"/>
        </w:rPr>
        <w:t>, and Vest Student Street</w:t>
      </w:r>
      <w:r>
        <w:rPr>
          <w:b/>
          <w:color w:val="333333"/>
          <w:sz w:val="28"/>
        </w:rPr>
        <w:t xml:space="preserve"> </w:t>
      </w:r>
      <w:r w:rsidR="004D76DC">
        <w:rPr>
          <w:b/>
          <w:color w:val="333333"/>
          <w:sz w:val="28"/>
        </w:rPr>
        <w:t>are</w:t>
      </w:r>
      <w:r>
        <w:rPr>
          <w:b/>
          <w:color w:val="333333"/>
          <w:sz w:val="28"/>
        </w:rPr>
        <w:t xml:space="preserve"> not part of this process. Promotional space for </w:t>
      </w:r>
      <w:r w:rsidR="00D95278">
        <w:rPr>
          <w:b/>
          <w:color w:val="333333"/>
          <w:sz w:val="28"/>
        </w:rPr>
        <w:t>Fall 202</w:t>
      </w:r>
      <w:r w:rsidR="002741D7">
        <w:rPr>
          <w:b/>
          <w:color w:val="333333"/>
          <w:sz w:val="28"/>
        </w:rPr>
        <w:t>6</w:t>
      </w:r>
      <w:r>
        <w:rPr>
          <w:b/>
          <w:color w:val="333333"/>
          <w:sz w:val="28"/>
        </w:rPr>
        <w:t xml:space="preserve"> opens on </w:t>
      </w:r>
      <w:r w:rsidRPr="003D3DB6">
        <w:rPr>
          <w:b/>
          <w:color w:val="333333"/>
          <w:sz w:val="28"/>
          <w:highlight w:val="yellow"/>
        </w:rPr>
        <w:t>Monday,</w:t>
      </w:r>
      <w:r w:rsidRPr="003D3DB6">
        <w:rPr>
          <w:b/>
          <w:color w:val="333333"/>
          <w:spacing w:val="-10"/>
          <w:sz w:val="28"/>
          <w:highlight w:val="yellow"/>
        </w:rPr>
        <w:t xml:space="preserve"> </w:t>
      </w:r>
      <w:r w:rsidR="00D95278" w:rsidRPr="003D3DB6">
        <w:rPr>
          <w:b/>
          <w:color w:val="333333"/>
          <w:sz w:val="28"/>
          <w:highlight w:val="yellow"/>
        </w:rPr>
        <w:t>5/</w:t>
      </w:r>
      <w:r w:rsidR="00676DB1" w:rsidRPr="003D3DB6">
        <w:rPr>
          <w:b/>
          <w:color w:val="333333"/>
          <w:sz w:val="28"/>
          <w:highlight w:val="yellow"/>
        </w:rPr>
        <w:t>1</w:t>
      </w:r>
      <w:r w:rsidR="00D95278" w:rsidRPr="003D3DB6">
        <w:rPr>
          <w:b/>
          <w:color w:val="333333"/>
          <w:sz w:val="28"/>
          <w:highlight w:val="yellow"/>
        </w:rPr>
        <w:t>/2</w:t>
      </w:r>
      <w:r w:rsidR="0076528D" w:rsidRPr="00723076">
        <w:rPr>
          <w:b/>
          <w:color w:val="333333"/>
          <w:sz w:val="28"/>
          <w:highlight w:val="yellow"/>
        </w:rPr>
        <w:t>6</w:t>
      </w:r>
      <w:r w:rsidR="009F1661">
        <w:rPr>
          <w:b/>
          <w:color w:val="333333"/>
          <w:sz w:val="28"/>
        </w:rPr>
        <w:t>, contingent on Institute policies</w:t>
      </w:r>
      <w:r>
        <w:rPr>
          <w:b/>
          <w:color w:val="333333"/>
          <w:sz w:val="28"/>
        </w:rPr>
        <w:t>.</w:t>
      </w:r>
    </w:p>
    <w:p w14:paraId="46AD12FB" w14:textId="77777777" w:rsidR="00436C2B" w:rsidRDefault="00436C2B" w:rsidP="00436C2B">
      <w:pPr>
        <w:pStyle w:val="BodyText"/>
        <w:spacing w:before="19"/>
        <w:ind w:left="460" w:right="53" w:firstLine="0"/>
        <w:rPr>
          <w:color w:val="333333"/>
        </w:rPr>
      </w:pPr>
    </w:p>
    <w:p w14:paraId="78BE01EB" w14:textId="7BB8F2B2" w:rsidR="00436C2B" w:rsidRDefault="00A86589" w:rsidP="00436C2B">
      <w:pPr>
        <w:pStyle w:val="BodyText"/>
        <w:spacing w:before="19"/>
        <w:ind w:left="460" w:right="53" w:firstLine="0"/>
      </w:pPr>
      <w:r>
        <w:rPr>
          <w:color w:val="333333"/>
        </w:rPr>
        <w:t xml:space="preserve">CAC expects all groups/departments to adhere to the process as stated </w:t>
      </w:r>
      <w:r>
        <w:rPr>
          <w:color w:val="333333"/>
        </w:rPr>
        <w:lastRenderedPageBreak/>
        <w:t>in steps 1-</w:t>
      </w:r>
      <w:r w:rsidR="00CD7B5F">
        <w:rPr>
          <w:color w:val="333333"/>
        </w:rPr>
        <w:t>6</w:t>
      </w:r>
      <w:r w:rsidR="004D76DC">
        <w:rPr>
          <w:color w:val="333333"/>
        </w:rPr>
        <w:t>.</w:t>
      </w:r>
      <w:r>
        <w:rPr>
          <w:color w:val="333333"/>
        </w:rPr>
        <w:t xml:space="preserve"> </w:t>
      </w:r>
      <w:r w:rsidR="00436C2B">
        <w:rPr>
          <w:color w:val="333333"/>
        </w:rPr>
        <w:t>Not doing so could result in delays or denials of your request.</w:t>
      </w:r>
    </w:p>
    <w:sectPr w:rsidR="00436C2B" w:rsidSect="00436C2B">
      <w:type w:val="continuous"/>
      <w:pgSz w:w="12240" w:h="15840"/>
      <w:pgMar w:top="1420" w:right="170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67AC5" w14:textId="77777777" w:rsidR="00C97A7F" w:rsidRDefault="00C97A7F" w:rsidP="0011129D">
      <w:r>
        <w:separator/>
      </w:r>
    </w:p>
  </w:endnote>
  <w:endnote w:type="continuationSeparator" w:id="0">
    <w:p w14:paraId="7C2B81C5" w14:textId="77777777" w:rsidR="00C97A7F" w:rsidRDefault="00C97A7F" w:rsidP="00111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B1BAE" w14:textId="77777777" w:rsidR="00C97A7F" w:rsidRDefault="00C97A7F" w:rsidP="0011129D">
      <w:r>
        <w:separator/>
      </w:r>
    </w:p>
  </w:footnote>
  <w:footnote w:type="continuationSeparator" w:id="0">
    <w:p w14:paraId="563D1DD8" w14:textId="77777777" w:rsidR="00C97A7F" w:rsidRDefault="00C97A7F" w:rsidP="00111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82653"/>
    <w:multiLevelType w:val="multilevel"/>
    <w:tmpl w:val="11E0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CF1972"/>
    <w:multiLevelType w:val="hybridMultilevel"/>
    <w:tmpl w:val="E5F0E984"/>
    <w:lvl w:ilvl="0" w:tplc="15163CD2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color w:val="333333"/>
        <w:spacing w:val="-1"/>
        <w:w w:val="100"/>
        <w:sz w:val="28"/>
        <w:szCs w:val="28"/>
        <w:lang w:val="en-US" w:eastAsia="en-US" w:bidi="ar-SA"/>
      </w:rPr>
    </w:lvl>
    <w:lvl w:ilvl="1" w:tplc="D3200208">
      <w:numFmt w:val="bullet"/>
      <w:lvlText w:val="•"/>
      <w:lvlJc w:val="left"/>
      <w:pPr>
        <w:ind w:left="1622" w:hanging="360"/>
      </w:pPr>
      <w:rPr>
        <w:rFonts w:hint="default"/>
        <w:lang w:val="en-US" w:eastAsia="en-US" w:bidi="ar-SA"/>
      </w:rPr>
    </w:lvl>
    <w:lvl w:ilvl="2" w:tplc="52E212A2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3" w:tplc="132866B6">
      <w:numFmt w:val="bullet"/>
      <w:lvlText w:val="•"/>
      <w:lvlJc w:val="left"/>
      <w:pPr>
        <w:ind w:left="3226" w:hanging="360"/>
      </w:pPr>
      <w:rPr>
        <w:rFonts w:hint="default"/>
        <w:lang w:val="en-US" w:eastAsia="en-US" w:bidi="ar-SA"/>
      </w:rPr>
    </w:lvl>
    <w:lvl w:ilvl="4" w:tplc="B8C28556">
      <w:numFmt w:val="bullet"/>
      <w:lvlText w:val="•"/>
      <w:lvlJc w:val="left"/>
      <w:pPr>
        <w:ind w:left="4028" w:hanging="360"/>
      </w:pPr>
      <w:rPr>
        <w:rFonts w:hint="default"/>
        <w:lang w:val="en-US" w:eastAsia="en-US" w:bidi="ar-SA"/>
      </w:rPr>
    </w:lvl>
    <w:lvl w:ilvl="5" w:tplc="92F8D1C0">
      <w:numFmt w:val="bullet"/>
      <w:lvlText w:val="•"/>
      <w:lvlJc w:val="left"/>
      <w:pPr>
        <w:ind w:left="4830" w:hanging="360"/>
      </w:pPr>
      <w:rPr>
        <w:rFonts w:hint="default"/>
        <w:lang w:val="en-US" w:eastAsia="en-US" w:bidi="ar-SA"/>
      </w:rPr>
    </w:lvl>
    <w:lvl w:ilvl="6" w:tplc="6DC49268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7" w:tplc="3F9224E6">
      <w:numFmt w:val="bullet"/>
      <w:lvlText w:val="•"/>
      <w:lvlJc w:val="left"/>
      <w:pPr>
        <w:ind w:left="6434" w:hanging="360"/>
      </w:pPr>
      <w:rPr>
        <w:rFonts w:hint="default"/>
        <w:lang w:val="en-US" w:eastAsia="en-US" w:bidi="ar-SA"/>
      </w:rPr>
    </w:lvl>
    <w:lvl w:ilvl="8" w:tplc="E8E08AD8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3D"/>
    <w:rsid w:val="00002ACA"/>
    <w:rsid w:val="00036979"/>
    <w:rsid w:val="0011129D"/>
    <w:rsid w:val="00141CEC"/>
    <w:rsid w:val="001457BE"/>
    <w:rsid w:val="002136E8"/>
    <w:rsid w:val="002741D7"/>
    <w:rsid w:val="002944E4"/>
    <w:rsid w:val="002A1638"/>
    <w:rsid w:val="002F481B"/>
    <w:rsid w:val="003D3DB6"/>
    <w:rsid w:val="00435A43"/>
    <w:rsid w:val="00436C2B"/>
    <w:rsid w:val="004D76DC"/>
    <w:rsid w:val="00524620"/>
    <w:rsid w:val="00676DB1"/>
    <w:rsid w:val="00683E69"/>
    <w:rsid w:val="006C48BE"/>
    <w:rsid w:val="00723076"/>
    <w:rsid w:val="00763BB1"/>
    <w:rsid w:val="0076528D"/>
    <w:rsid w:val="007F3998"/>
    <w:rsid w:val="007F770A"/>
    <w:rsid w:val="009F1661"/>
    <w:rsid w:val="00A86589"/>
    <w:rsid w:val="00AD5706"/>
    <w:rsid w:val="00B80503"/>
    <w:rsid w:val="00C97A7F"/>
    <w:rsid w:val="00CA540F"/>
    <w:rsid w:val="00CD7B5F"/>
    <w:rsid w:val="00CE57D2"/>
    <w:rsid w:val="00D95278"/>
    <w:rsid w:val="00EF3D3D"/>
    <w:rsid w:val="00F4555E"/>
    <w:rsid w:val="00FE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E2F33"/>
  <w15:docId w15:val="{5BEEF921-C5EF-4E5B-AA9A-C82036F86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0" w:right="107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02A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2AC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E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E69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11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2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29D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29D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112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29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112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29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life.mit.edu/policies-and-resources/creating-a-mazevo-accoun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mazevo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jbsmith</dc:creator>
  <cp:lastModifiedBy>Jennifer B Smith</cp:lastModifiedBy>
  <cp:revision>4</cp:revision>
  <cp:lastPrinted>2024-10-25T18:59:00Z</cp:lastPrinted>
  <dcterms:created xsi:type="dcterms:W3CDTF">2025-11-26T16:40:00Z</dcterms:created>
  <dcterms:modified xsi:type="dcterms:W3CDTF">2025-11-26T16:55:00Z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2019-10-29T00:00:00Z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2020-10-13T00:00:00Z</vt:filetime>
  </property>
</Properties>
</file>